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AD2D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3238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Поставщик, в лице _____________, </w:t>
      </w:r>
      <w:proofErr w:type="spellStart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EB204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225956" w:rsidRDefault="006F48C5" w:rsidP="002259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EB2043"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заявк</w:t>
      </w:r>
      <w:r w:rsidR="00BD6037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Поставщику осуществляется</w:t>
      </w:r>
      <w:r w:rsidR="00AD56A7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994E36">
        <w:rPr>
          <w:rFonts w:ascii="Times New Roman" w:eastAsia="Times New Roman" w:hAnsi="Times New Roman" w:cs="Calibri"/>
          <w:sz w:val="24"/>
          <w:szCs w:val="24"/>
          <w:lang w:eastAsia="ru-RU"/>
        </w:rPr>
        <w:t>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30227" w:rsidRPr="00EB20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Pr="00EB2043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 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облагается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33EF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EB204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EB204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EB2043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EB2043">
        <w:rPr>
          <w:rFonts w:ascii="Times New Roman" w:hAnsi="Times New Roman" w:cs="Times New Roman"/>
          <w:sz w:val="24"/>
          <w:szCs w:val="24"/>
        </w:rPr>
        <w:t>(</w:t>
      </w:r>
      <w:r w:rsidR="00AF641D" w:rsidRPr="00EB2043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EB2043">
        <w:rPr>
          <w:rFonts w:ascii="Times New Roman" w:hAnsi="Times New Roman" w:cs="Times New Roman"/>
          <w:sz w:val="24"/>
          <w:szCs w:val="24"/>
        </w:rPr>
        <w:t xml:space="preserve">) </w:t>
      </w:r>
      <w:r w:rsidRPr="00EB204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EB204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B204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B204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D6037" w:rsidRDefault="009119CA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B204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119CA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B2043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B204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B204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хранение.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EB204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B2043">
        <w:rPr>
          <w:rFonts w:ascii="Times New Roman" w:hAnsi="Times New Roman" w:cs="Times New Roman"/>
          <w:sz w:val="24"/>
          <w:szCs w:val="24"/>
        </w:rPr>
        <w:t xml:space="preserve">иные сведения о товарах в соответствии с </w:t>
      </w:r>
      <w:r w:rsidR="002F75CF" w:rsidRPr="00EB2043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B204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BD6037" w:rsidRDefault="004422F4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B204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EB204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D6037" w:rsidRDefault="00BE7244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EB2043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EB2043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EB2043">
        <w:rPr>
          <w:rStyle w:val="FontStyle11"/>
          <w:color w:val="000000"/>
          <w:sz w:val="24"/>
          <w:szCs w:val="24"/>
        </w:rPr>
        <w:t xml:space="preserve"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</w:t>
      </w:r>
      <w:r w:rsidR="00227370" w:rsidRPr="00EB2043">
        <w:rPr>
          <w:rStyle w:val="FontStyle11"/>
          <w:color w:val="000000"/>
          <w:sz w:val="24"/>
          <w:szCs w:val="24"/>
        </w:rPr>
        <w:lastRenderedPageBreak/>
        <w:t>(государственных органах).</w:t>
      </w:r>
    </w:p>
    <w:p w:rsidR="00EB2043" w:rsidRPr="00EB2043" w:rsidRDefault="00EB2043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BD6037" w:rsidRDefault="00BE7244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EB2043">
        <w:t xml:space="preserve">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062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2022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EB2043" w:rsidRDefault="00E56ECC" w:rsidP="00225956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EB2043">
        <w:rPr>
          <w:rFonts w:ascii="Times New Roman" w:hAnsi="Times New Roman" w:cs="Times New Roman"/>
          <w:sz w:val="24"/>
          <w:szCs w:val="24"/>
        </w:rPr>
        <w:t>.</w:t>
      </w:r>
      <w:r w:rsidR="00BE7244" w:rsidRPr="00EB2043">
        <w:rPr>
          <w:rFonts w:ascii="Times New Roman" w:hAnsi="Times New Roman" w:cs="Calibri"/>
          <w:color w:val="000000"/>
          <w:sz w:val="24"/>
          <w:szCs w:val="24"/>
        </w:rPr>
        <w:t xml:space="preserve">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259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B204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5956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259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B2043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BD6037" w:rsidRDefault="00BD6037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tbl>
      <w:tblPr>
        <w:tblStyle w:val="af6"/>
        <w:tblW w:w="10031" w:type="dxa"/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BD6037" w:rsidTr="00BD6037">
        <w:tc>
          <w:tcPr>
            <w:tcW w:w="4928" w:type="dxa"/>
          </w:tcPr>
          <w:p w:rsidR="00BD6037" w:rsidRPr="00EB2043" w:rsidRDefault="00BD6037" w:rsidP="00BD60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BD6037" w:rsidRPr="00EB2043" w:rsidRDefault="00BD6037" w:rsidP="00BD60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Республика Башкортостан, 453266, г. Салават, ул. Октябрьская, д.35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 8 (3476)  39-51-00, 39-51-26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 40702810914240010011 (ОМС)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 40702810814240000011 (КОМД)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Нижегородский филиал АБ «РОССИЯ», 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 30101810300000000876, БИК 042202876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 С.В. Мовергоз</w:t>
            </w:r>
          </w:p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D6037" w:rsidRDefault="00BD6037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</w:t>
            </w:r>
          </w:p>
          <w:p w:rsidR="00BD6037" w:rsidRPr="00EB2043" w:rsidRDefault="00BD6037" w:rsidP="00BD60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______________/ __________</w:t>
            </w:r>
          </w:p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D6037" w:rsidRDefault="00BD6037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D6037" w:rsidRPr="00EB2043" w:rsidRDefault="00BD6037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Pr="00EB204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956" w:rsidRDefault="002259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EB204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22595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B67236" w:rsidRPr="00EB204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241"/>
      </w:tblGrid>
      <w:tr w:rsidR="004864FE" w:rsidRPr="00EB2043" w:rsidTr="00C7733B">
        <w:tc>
          <w:tcPr>
            <w:tcW w:w="10221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225956" w:rsidRPr="00EB2043" w:rsidRDefault="002259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  <w:p w:rsidR="004864FE" w:rsidRPr="00EB2043" w:rsidRDefault="00652EB8" w:rsidP="005B3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5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2094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25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  <w:r w:rsidR="00225956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Салават, РБ</w:t>
            </w:r>
          </w:p>
        </w:tc>
      </w:tr>
      <w:tr w:rsidR="00225956" w:rsidRPr="00EB2043" w:rsidTr="00225956">
        <w:trPr>
          <w:trHeight w:val="621"/>
        </w:trPr>
        <w:tc>
          <w:tcPr>
            <w:tcW w:w="1022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25956" w:rsidRPr="00EB2043" w:rsidRDefault="00225956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4864FE" w:rsidRPr="00EB2043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r w:rsidR="00225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именуемое в дальнейшем </w:t>
            </w:r>
            <w:r w:rsidR="00D066A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25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F077F6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077F6" w:rsidRPr="00EB2043" w:rsidRDefault="00F077F6" w:rsidP="00F077F6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20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5117"/>
              <w:gridCol w:w="567"/>
              <w:gridCol w:w="709"/>
              <w:gridCol w:w="1843"/>
              <w:gridCol w:w="1558"/>
            </w:tblGrid>
            <w:tr w:rsidR="00BB02A0" w:rsidRPr="00EB2043" w:rsidTr="00F077F6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(НДС не облагается</w:t>
                  </w:r>
                  <w:r w:rsidR="002A18AA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Сумма </w:t>
                  </w:r>
                  <w:r w:rsidR="000A6A22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F077F6" w:rsidRPr="00EB2043" w:rsidTr="00F077F6">
              <w:trPr>
                <w:trHeight w:val="75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77F6" w:rsidRDefault="00F077F6" w:rsidP="00CF61BF">
                  <w:pPr>
                    <w:pStyle w:val="af5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Дрель ДР-5</w:t>
                  </w:r>
                </w:p>
                <w:p w:rsidR="00F077F6" w:rsidRDefault="00F077F6" w:rsidP="00F077F6">
                  <w:pPr>
                    <w:pStyle w:val="af5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Комплект: рукоятка дрели, 2 (два) аккумулятора, зарядное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устройство, бокс для аккумулятора, переходник для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стерильной смены аккумулятора, кулачковый патрон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JACOBS®, ключ для патрона JACOBS®, стерилизационный</w:t>
                  </w:r>
                  <w:r>
                    <w:rPr>
                      <w:rFonts w:ascii="Times New Roman" w:hAnsi="Times New Roman" w:cs="Times New Roman"/>
                    </w:rPr>
                    <w:t xml:space="preserve"> к</w:t>
                  </w:r>
                  <w:r>
                    <w:rPr>
                      <w:rFonts w:ascii="Times New Roman" w:hAnsi="Times New Roman" w:cs="Times New Roman"/>
                    </w:rPr>
                    <w:t>онтейнер, переходник тип AO-большой, переходник тип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Hudson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77F6" w:rsidRPr="00EB2043" w:rsidTr="00F077F6">
              <w:trPr>
                <w:trHeight w:val="75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77F6" w:rsidRDefault="00F077F6" w:rsidP="00CF61BF">
                  <w:pPr>
                    <w:pStyle w:val="af5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Дрель ДРА-1</w:t>
                  </w:r>
                </w:p>
                <w:p w:rsidR="00F077F6" w:rsidRDefault="00F077F6" w:rsidP="00F077F6">
                  <w:pPr>
                    <w:pStyle w:val="af5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Комплект: рукоятка дрели, 2 (два) аккумулятора, зарядное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устройство, бокс для аккумулятора, переходник для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стерильной смены аккумулятора, кулачковый патрон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JACOBS®, ключ для патрона JACOBS®, стерилизационный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контейнер, переходник тип AO-малый, автоматический зажимной патрон для спиц.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235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235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77F6" w:rsidRPr="00EB2043" w:rsidTr="00F077F6">
              <w:tc>
                <w:tcPr>
                  <w:tcW w:w="864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7711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077F6" w:rsidRPr="00EB2043" w:rsidRDefault="00F077F6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EB204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НДС не облагается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</w:t>
            </w:r>
            <w:r w:rsidR="00AD2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ЧТ по местному времени.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</w:t>
            </w:r>
            <w:bookmarkStart w:id="2" w:name="_GoBack"/>
            <w:bookmarkEnd w:id="2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№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3C2D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7F6" w:rsidRDefault="00F077F6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077F6" w:rsidSect="00BD6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80" w:right="851" w:bottom="680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6CB" w:rsidRDefault="005D56CB" w:rsidP="00804037">
      <w:pPr>
        <w:spacing w:after="0" w:line="240" w:lineRule="auto"/>
      </w:pPr>
      <w:r>
        <w:separator/>
      </w:r>
    </w:p>
  </w:endnote>
  <w:endnote w:type="continuationSeparator" w:id="0">
    <w:p w:rsidR="005D56CB" w:rsidRDefault="005D56C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6CB" w:rsidRDefault="005D56CB" w:rsidP="00804037">
      <w:pPr>
        <w:spacing w:after="0" w:line="240" w:lineRule="auto"/>
      </w:pPr>
      <w:r>
        <w:separator/>
      </w:r>
    </w:p>
  </w:footnote>
  <w:footnote w:type="continuationSeparator" w:id="0">
    <w:p w:rsidR="005D56CB" w:rsidRDefault="005D56C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C721BC"/>
    <w:multiLevelType w:val="hybridMultilevel"/>
    <w:tmpl w:val="911C4D7C"/>
    <w:lvl w:ilvl="0" w:tplc="E36C4F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447E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87EAB"/>
    <w:rsid w:val="000A201A"/>
    <w:rsid w:val="000A241E"/>
    <w:rsid w:val="000A45EB"/>
    <w:rsid w:val="000A6A22"/>
    <w:rsid w:val="000B65EF"/>
    <w:rsid w:val="000C19EA"/>
    <w:rsid w:val="000C1AA4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1E37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53F2F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95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389E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2DE5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3FE1"/>
    <w:rsid w:val="005B600F"/>
    <w:rsid w:val="005C2C39"/>
    <w:rsid w:val="005C577B"/>
    <w:rsid w:val="005D010F"/>
    <w:rsid w:val="005D56CB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223C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727A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1DD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94E36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2D10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D6037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23B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470D"/>
    <w:rsid w:val="00D553F9"/>
    <w:rsid w:val="00D567AC"/>
    <w:rsid w:val="00D60CF4"/>
    <w:rsid w:val="00D63467"/>
    <w:rsid w:val="00D654C4"/>
    <w:rsid w:val="00D674BF"/>
    <w:rsid w:val="00D743B2"/>
    <w:rsid w:val="00D82991"/>
    <w:rsid w:val="00D842EC"/>
    <w:rsid w:val="00D9093F"/>
    <w:rsid w:val="00D94D14"/>
    <w:rsid w:val="00DA05BF"/>
    <w:rsid w:val="00DA0934"/>
    <w:rsid w:val="00DA5543"/>
    <w:rsid w:val="00DA7D94"/>
    <w:rsid w:val="00DB05DA"/>
    <w:rsid w:val="00DC0E42"/>
    <w:rsid w:val="00DC6277"/>
    <w:rsid w:val="00DC7B48"/>
    <w:rsid w:val="00DD62D9"/>
    <w:rsid w:val="00DE5513"/>
    <w:rsid w:val="00DE7402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3DB"/>
    <w:rsid w:val="00EB1918"/>
    <w:rsid w:val="00EB2043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7F6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53D2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BD6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BD6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0B4AB-9439-46A8-84DF-B705EE05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3948</Words>
  <Characters>22507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2022-01-11T03:58:00Z</dcterms:created>
  <dcterms:modified xsi:type="dcterms:W3CDTF">2022-01-11T11:47:00Z</dcterms:modified>
</cp:coreProperties>
</file>